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586E" w14:textId="67E8567B" w:rsidR="00871C14" w:rsidRDefault="00871C14" w:rsidP="00871C14">
      <w:pPr>
        <w:widowControl/>
        <w:jc w:val="left"/>
        <w:rPr>
          <w:rFonts w:asciiTheme="minorEastAsia" w:hAnsiTheme="minorEastAsia"/>
          <w:color w:val="BFBFBF" w:themeColor="background1" w:themeShade="BF"/>
        </w:rPr>
      </w:pPr>
      <w:bookmarkStart w:id="0" w:name="_GoBack"/>
      <w:bookmarkEnd w:id="0"/>
    </w:p>
    <w:p w14:paraId="3CABB674" w14:textId="77777777" w:rsidR="0031623F" w:rsidRPr="00CF5578" w:rsidRDefault="0031623F" w:rsidP="00871C14">
      <w:pPr>
        <w:widowControl/>
        <w:jc w:val="left"/>
        <w:rPr>
          <w:rFonts w:asciiTheme="minorEastAsia" w:hAnsiTheme="minorEastAsia"/>
        </w:rPr>
      </w:pPr>
    </w:p>
    <w:p w14:paraId="72FCD06A" w14:textId="387B1744" w:rsidR="00BF2EE3" w:rsidRPr="00CF5578" w:rsidRDefault="00BF2EE3" w:rsidP="00BF2EE3">
      <w:pPr>
        <w:jc w:val="center"/>
        <w:rPr>
          <w:rFonts w:asciiTheme="minorEastAsia" w:hAnsiTheme="minorEastAsia"/>
          <w:b/>
        </w:rPr>
      </w:pPr>
      <w:r w:rsidRPr="00CF5578">
        <w:rPr>
          <w:rFonts w:asciiTheme="minorEastAsia" w:hAnsiTheme="minorEastAsia" w:hint="eastAsia"/>
          <w:b/>
        </w:rPr>
        <w:t>導入促進基本計画</w:t>
      </w:r>
    </w:p>
    <w:p w14:paraId="67D45FAD" w14:textId="16A18032" w:rsidR="00BF2EE3" w:rsidRPr="00CF5578" w:rsidRDefault="00BF2EE3">
      <w:pPr>
        <w:rPr>
          <w:rFonts w:asciiTheme="minorEastAsia" w:hAnsiTheme="minorEastAsia"/>
        </w:rPr>
      </w:pPr>
    </w:p>
    <w:p w14:paraId="4CBFA93F" w14:textId="77777777" w:rsidR="00AE029D" w:rsidRPr="00CF5578" w:rsidRDefault="00AE029D">
      <w:pPr>
        <w:rPr>
          <w:rFonts w:asciiTheme="minorEastAsia" w:hAnsiTheme="minorEastAsia"/>
        </w:rPr>
      </w:pPr>
    </w:p>
    <w:p w14:paraId="2774F52A" w14:textId="60B94709" w:rsidR="00AE029D" w:rsidRPr="00CF5578" w:rsidRDefault="00AE029D" w:rsidP="00AE029D">
      <w:pPr>
        <w:rPr>
          <w:rFonts w:asciiTheme="minorEastAsia" w:hAnsiTheme="minorEastAsia"/>
          <w:b/>
        </w:rPr>
      </w:pPr>
      <w:r w:rsidRPr="00CF5578">
        <w:rPr>
          <w:rFonts w:asciiTheme="minorEastAsia" w:hAnsiTheme="minorEastAsia" w:hint="eastAsia"/>
          <w:b/>
        </w:rPr>
        <w:t>１　先端設備等の導入の促進の目標</w:t>
      </w:r>
    </w:p>
    <w:p w14:paraId="3EE713FD" w14:textId="007A7E7E" w:rsidR="00AE029D" w:rsidRPr="0031623F" w:rsidRDefault="00AE029D" w:rsidP="0031623F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31623F">
        <w:rPr>
          <w:rFonts w:asciiTheme="minorEastAsia" w:hAnsiTheme="minorEastAsia" w:hint="eastAsia"/>
        </w:rPr>
        <w:t>地域の</w:t>
      </w:r>
      <w:r w:rsidR="006178F2" w:rsidRPr="0031623F">
        <w:rPr>
          <w:rFonts w:asciiTheme="minorEastAsia" w:hAnsiTheme="minorEastAsia" w:hint="eastAsia"/>
        </w:rPr>
        <w:t>人口構造</w:t>
      </w:r>
      <w:r w:rsidRPr="0031623F">
        <w:rPr>
          <w:rFonts w:asciiTheme="minorEastAsia" w:hAnsiTheme="minorEastAsia" w:hint="eastAsia"/>
        </w:rPr>
        <w:t>、</w:t>
      </w:r>
      <w:r w:rsidR="00970053" w:rsidRPr="0031623F">
        <w:rPr>
          <w:rFonts w:asciiTheme="minorEastAsia" w:hAnsiTheme="minorEastAsia" w:hint="eastAsia"/>
        </w:rPr>
        <w:t>産業構造及び中小企業者の実態</w:t>
      </w:r>
      <w:r w:rsidRPr="0031623F">
        <w:rPr>
          <w:rFonts w:asciiTheme="minorEastAsia" w:hAnsiTheme="minorEastAsia" w:hint="eastAsia"/>
        </w:rPr>
        <w:t>等</w:t>
      </w:r>
    </w:p>
    <w:p w14:paraId="316B67D1" w14:textId="77777777" w:rsidR="0031623F" w:rsidRPr="0031623F" w:rsidRDefault="0031623F" w:rsidP="0031623F">
      <w:pPr>
        <w:rPr>
          <w:rFonts w:asciiTheme="minorEastAsia" w:hAnsiTheme="minorEastAsia"/>
        </w:rPr>
      </w:pPr>
    </w:p>
    <w:p w14:paraId="1C249AA7" w14:textId="77777777" w:rsidR="00FD53C0" w:rsidRDefault="009F3B44" w:rsidP="0031623F">
      <w:pPr>
        <w:ind w:firstLineChars="100" w:firstLine="240"/>
      </w:pPr>
      <w:r>
        <w:rPr>
          <w:rFonts w:hint="eastAsia"/>
        </w:rPr>
        <w:t>当該地域は、新潟県のほぼ中央、新潟市と長岡市の間に位置し、「彌彦神社」「弥彦山」を中心として多くの観光客が訪れる観光地で、観光関連業が村の基幹産業として重要な位置を占めています。また、国内唯一の村営競輪場があり、経営改善にいち早く取り組むなど、記念競輪（</w:t>
      </w:r>
      <w:r>
        <w:rPr>
          <w:rFonts w:hint="eastAsia"/>
        </w:rPr>
        <w:t>G</w:t>
      </w:r>
      <w:r>
        <w:rPr>
          <w:rFonts w:hint="eastAsia"/>
        </w:rPr>
        <w:t>Ⅲ）やガールズ競輪などの開催で多くの競輪ファンを集め、地域経済への発展に繋がっています。</w:t>
      </w:r>
    </w:p>
    <w:p w14:paraId="7C04F550" w14:textId="43892916" w:rsidR="00FD53C0" w:rsidRDefault="00FD53C0" w:rsidP="0031623F">
      <w:pPr>
        <w:ind w:firstLineChars="100" w:firstLine="240"/>
      </w:pPr>
      <w:r>
        <w:rPr>
          <w:rFonts w:asciiTheme="minorEastAsia" w:hAnsiTheme="minorEastAsia" w:hint="eastAsia"/>
          <w:szCs w:val="24"/>
        </w:rPr>
        <w:t>弥彦村は、「麓地域」「弥彦地域」「矢作地域」と大きく３つの地域に区分けされ、地域別の人口構造は、麓地域が１９．６％、弥彦地域が２５．７％、矢作地域が５４．７％という構成になっています。</w:t>
      </w:r>
    </w:p>
    <w:p w14:paraId="21B5BF60" w14:textId="7FFA097B" w:rsidR="009F3B44" w:rsidRPr="0031623F" w:rsidRDefault="00C70501" w:rsidP="009F3B44">
      <w:r>
        <w:rPr>
          <w:rFonts w:hint="eastAsia"/>
        </w:rPr>
        <w:t xml:space="preserve">　地域別でみた産業構造は、</w:t>
      </w:r>
      <w:r w:rsidR="009E01EA">
        <w:rPr>
          <w:rFonts w:hint="eastAsia"/>
        </w:rPr>
        <w:t>村の基幹産業となる</w:t>
      </w:r>
      <w:r w:rsidR="0007238F">
        <w:rPr>
          <w:rFonts w:hint="eastAsia"/>
        </w:rPr>
        <w:t>観光関連業は弥彦地域が中心で、</w:t>
      </w:r>
      <w:r w:rsidR="009F3B44">
        <w:rPr>
          <w:rFonts w:hint="eastAsia"/>
        </w:rPr>
        <w:t>観光客入込みの対象は彌彦神社、弥彦山、弥彦温泉（湯神社温泉・桜井郷温泉）、弥彦燈籠まつり、弥彦菊まつりのほか、弥彦公園をはじめとする自然や文化財、季節毎の行事が主となっていますが、近年は“通過型観光地”傾向にあり、滞留機能の早期整備が課題となっています。</w:t>
      </w:r>
      <w:r w:rsidR="009F3B44" w:rsidRPr="00893EA4">
        <w:rPr>
          <w:rFonts w:asciiTheme="minorEastAsia" w:hAnsiTheme="minorEastAsia" w:hint="eastAsia"/>
          <w:szCs w:val="24"/>
        </w:rPr>
        <w:t>さらに最盛期には最大で２７軒あったホテル・旅館等が、現在</w:t>
      </w:r>
      <w:r w:rsidR="009F3B44">
        <w:rPr>
          <w:rFonts w:asciiTheme="minorEastAsia" w:hAnsiTheme="minorEastAsia" w:hint="eastAsia"/>
          <w:szCs w:val="24"/>
        </w:rPr>
        <w:t>では</w:t>
      </w:r>
      <w:r w:rsidR="009F3B44" w:rsidRPr="00893EA4">
        <w:rPr>
          <w:rFonts w:asciiTheme="minorEastAsia" w:hAnsiTheme="minorEastAsia" w:hint="eastAsia"/>
          <w:szCs w:val="24"/>
        </w:rPr>
        <w:t>１１軒と大幅に減少し、</w:t>
      </w:r>
      <w:r w:rsidR="009F3B44">
        <w:rPr>
          <w:rFonts w:asciiTheme="minorEastAsia" w:hAnsiTheme="minorEastAsia" w:hint="eastAsia"/>
          <w:szCs w:val="24"/>
        </w:rPr>
        <w:t>地域内の環境が大きく変わったことで</w:t>
      </w:r>
      <w:r w:rsidR="009F3B44" w:rsidRPr="00893EA4">
        <w:rPr>
          <w:rFonts w:asciiTheme="minorEastAsia" w:hAnsiTheme="minorEastAsia" w:hint="eastAsia"/>
          <w:szCs w:val="24"/>
        </w:rPr>
        <w:t>サービス業関連の法人税は最盛期の１５％</w:t>
      </w:r>
      <w:r w:rsidR="009F3B44">
        <w:rPr>
          <w:rFonts w:asciiTheme="minorEastAsia" w:hAnsiTheme="minorEastAsia" w:hint="eastAsia"/>
          <w:szCs w:val="24"/>
        </w:rPr>
        <w:t>程度</w:t>
      </w:r>
      <w:r w:rsidR="009F3B44" w:rsidRPr="00893EA4">
        <w:rPr>
          <w:rFonts w:asciiTheme="minorEastAsia" w:hAnsiTheme="minorEastAsia" w:hint="eastAsia"/>
          <w:szCs w:val="24"/>
        </w:rPr>
        <w:t>まで落ち込んでいます。</w:t>
      </w:r>
    </w:p>
    <w:p w14:paraId="1F9DDF73" w14:textId="77777777" w:rsidR="0031623F" w:rsidRDefault="009F3B44" w:rsidP="0031623F">
      <w:pPr>
        <w:ind w:leftChars="100" w:left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商業においては</w:t>
      </w:r>
      <w:r w:rsidR="009E01EA">
        <w:rPr>
          <w:rFonts w:asciiTheme="minorEastAsia" w:hAnsiTheme="minorEastAsia" w:hint="eastAsia"/>
          <w:szCs w:val="24"/>
        </w:rPr>
        <w:t>矢作地域に集約されていますが、</w:t>
      </w:r>
      <w:r>
        <w:rPr>
          <w:rFonts w:asciiTheme="minorEastAsia" w:hAnsiTheme="minorEastAsia" w:hint="eastAsia"/>
          <w:szCs w:val="24"/>
        </w:rPr>
        <w:t>近隣市町の大型商業施設への購買</w:t>
      </w:r>
    </w:p>
    <w:p w14:paraId="0FA4EF22" w14:textId="364AA161" w:rsidR="00822A58" w:rsidRPr="00613C7B" w:rsidRDefault="009F3B44" w:rsidP="00822A5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力流出が続いており、村内の商業経営は厳しい環境であることから、今後、定住環境整備に不可欠な、身近な商</w:t>
      </w:r>
      <w:r w:rsidR="00822A58">
        <w:rPr>
          <w:rFonts w:asciiTheme="minorEastAsia" w:hAnsiTheme="minorEastAsia" w:hint="eastAsia"/>
          <w:szCs w:val="24"/>
        </w:rPr>
        <w:t>業サービス業を確保していく必要が求められます。</w:t>
      </w:r>
    </w:p>
    <w:p w14:paraId="2795CCCC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 xml:space="preserve">　工業において</w:t>
      </w:r>
      <w:r w:rsidR="009E01EA">
        <w:rPr>
          <w:rFonts w:hint="eastAsia"/>
        </w:rPr>
        <w:t>も</w:t>
      </w:r>
      <w:r w:rsidR="009E01EA">
        <w:rPr>
          <w:rFonts w:asciiTheme="minorEastAsia" w:hAnsiTheme="minorEastAsia" w:hint="eastAsia"/>
          <w:szCs w:val="24"/>
        </w:rPr>
        <w:t>矢作地域に集約されていますが</w:t>
      </w:r>
      <w:r>
        <w:rPr>
          <w:rFonts w:hint="eastAsia"/>
        </w:rPr>
        <w:t>、従来からの弥彦村工業団地に加え、</w:t>
      </w:r>
    </w:p>
    <w:p w14:paraId="4A99B7E4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「農村地域工業等導入促進法」に基づいた弥彦村大戸企業団地への企業立地が進み、</w:t>
      </w:r>
    </w:p>
    <w:p w14:paraId="0DF7B0CA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雇用の場を拡大してきました。しかし、事業形態は“個人企業”が全体の約半数を占</w:t>
      </w:r>
    </w:p>
    <w:p w14:paraId="7D0C0839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めるほか、従業員数が「１０人以下」の企業が全体の９割にのぼります。特に金属関</w:t>
      </w:r>
    </w:p>
    <w:p w14:paraId="2BA2B45C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連の下請け企業が多く、景気の動向に大きく左右され、近年は事業所数、従業者数、</w:t>
      </w:r>
    </w:p>
    <w:p w14:paraId="14491625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製造品出荷額等とも減少傾向にあり、人材不足・後継者難で、技術、技能の継承が課</w:t>
      </w:r>
    </w:p>
    <w:p w14:paraId="73F14E97" w14:textId="681DDD14" w:rsidR="00822A58" w:rsidRDefault="00822A58" w:rsidP="0031623F">
      <w:pPr>
        <w:ind w:left="240" w:hangingChars="100" w:hanging="240"/>
      </w:pPr>
      <w:r>
        <w:rPr>
          <w:rFonts w:hint="eastAsia"/>
        </w:rPr>
        <w:t>題であり、厳しい経営状況にあります。</w:t>
      </w:r>
    </w:p>
    <w:p w14:paraId="61DB4E20" w14:textId="77777777" w:rsidR="0031623F" w:rsidRDefault="00822A58" w:rsidP="0031623F">
      <w:pPr>
        <w:ind w:leftChars="100" w:left="240"/>
      </w:pPr>
      <w:r>
        <w:rPr>
          <w:rFonts w:hint="eastAsia"/>
        </w:rPr>
        <w:t>建設業においては</w:t>
      </w:r>
      <w:r w:rsidR="009E01EA">
        <w:rPr>
          <w:rFonts w:hint="eastAsia"/>
        </w:rPr>
        <w:t>全ての地域に点在しておりますが</w:t>
      </w:r>
      <w:r>
        <w:rPr>
          <w:rFonts w:hint="eastAsia"/>
        </w:rPr>
        <w:t>、</w:t>
      </w:r>
      <w:r w:rsidR="009E01EA">
        <w:rPr>
          <w:rFonts w:hint="eastAsia"/>
        </w:rPr>
        <w:t>現在、</w:t>
      </w:r>
      <w:r>
        <w:rPr>
          <w:rFonts w:hint="eastAsia"/>
        </w:rPr>
        <w:t>排水河川の整備や急傾</w:t>
      </w:r>
    </w:p>
    <w:p w14:paraId="1DCE1BFF" w14:textId="5CB7361C" w:rsidR="00822A58" w:rsidRDefault="00822A58" w:rsidP="00822A58">
      <w:r>
        <w:rPr>
          <w:rFonts w:hint="eastAsia"/>
        </w:rPr>
        <w:t>斜地等の災害対策も進み、安全環境は増しているものの、地震・水害等、近年頻発する予期せぬ大規模災害が発生した際、インフラ、住宅等の復旧工事、除雪作業などの暮らしを守るには欠かせない産業であり、地元業者の経営維持は極めて重要であると考えますが、建設業でも人材不足・後継者難は課題であり、経営状況は厳しいままです。</w:t>
      </w:r>
    </w:p>
    <w:p w14:paraId="4A92E183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lastRenderedPageBreak/>
        <w:t xml:space="preserve">　農業においては</w:t>
      </w:r>
      <w:r w:rsidR="009E01EA">
        <w:rPr>
          <w:rFonts w:hint="eastAsia"/>
        </w:rPr>
        <w:t>麓地域と矢作地域が主となりますが</w:t>
      </w:r>
      <w:r>
        <w:rPr>
          <w:rFonts w:hint="eastAsia"/>
        </w:rPr>
        <w:t>、観光と並び、本村では重要な</w:t>
      </w:r>
    </w:p>
    <w:p w14:paraId="23E68DC8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基幹産業と位置付けられており、中でも地元農家生産のコシヒカリで、農薬・化学肥</w:t>
      </w:r>
    </w:p>
    <w:p w14:paraId="6C9368D8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料を５０％以上減らして生産している特別栽培米“伊彌彦米”は平成２８年産からブ</w:t>
      </w:r>
    </w:p>
    <w:p w14:paraId="5E20D403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ランド化し、ふるさと納税の返礼品として好評を得ており、今後も需要の拡大が望め</w:t>
      </w:r>
    </w:p>
    <w:p w14:paraId="39BCBEF1" w14:textId="77777777" w:rsidR="0031623F" w:rsidRDefault="00822A58" w:rsidP="00613C7B">
      <w:pPr>
        <w:ind w:left="240" w:hangingChars="100" w:hanging="240"/>
      </w:pPr>
      <w:r>
        <w:rPr>
          <w:rFonts w:hint="eastAsia"/>
        </w:rPr>
        <w:t>ますが、他の業種と同じく後継者難は課題であり、且つ経営者の高齢化が年々進んで</w:t>
      </w:r>
    </w:p>
    <w:p w14:paraId="1916441A" w14:textId="7BA3B4F2" w:rsidR="00AD337A" w:rsidRPr="0031623F" w:rsidRDefault="00822A58" w:rsidP="0031623F">
      <w:pPr>
        <w:ind w:left="240" w:hangingChars="100" w:hanging="240"/>
      </w:pPr>
      <w:r>
        <w:rPr>
          <w:rFonts w:hint="eastAsia"/>
        </w:rPr>
        <w:t>いることで、生産者の不安に拍車をかけています。</w:t>
      </w:r>
    </w:p>
    <w:p w14:paraId="710DF2A3" w14:textId="77777777" w:rsidR="0031623F" w:rsidRDefault="00AD337A" w:rsidP="00613C7B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C78D4">
        <w:rPr>
          <w:rFonts w:asciiTheme="minorEastAsia" w:hAnsiTheme="minorEastAsia" w:hint="eastAsia"/>
        </w:rPr>
        <w:t>弥彦村としては、</w:t>
      </w:r>
      <w:r w:rsidR="009C78D4" w:rsidRPr="00CF5578">
        <w:rPr>
          <w:rFonts w:asciiTheme="minorEastAsia" w:hAnsiTheme="minorEastAsia" w:hint="eastAsia"/>
        </w:rPr>
        <w:t>生産性向上特別措置法第３７条第１項の規定に基づ</w:t>
      </w:r>
      <w:r w:rsidR="009C78D4">
        <w:rPr>
          <w:rFonts w:asciiTheme="minorEastAsia" w:hAnsiTheme="minorEastAsia" w:hint="eastAsia"/>
        </w:rPr>
        <w:t>く導入促進基</w:t>
      </w:r>
    </w:p>
    <w:p w14:paraId="22A8DF3F" w14:textId="77777777" w:rsidR="0031623F" w:rsidRDefault="009C78D4" w:rsidP="00613C7B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本計画を策定し、中小企業者の先端設備等の導入を促すことで、村内の生産性向上を</w:t>
      </w:r>
    </w:p>
    <w:p w14:paraId="45B048D2" w14:textId="3F2251CC" w:rsidR="00AD337A" w:rsidRDefault="009C78D4" w:rsidP="00613C7B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図っていく。これを実現するための目標として、以下のとおり定める。</w:t>
      </w:r>
    </w:p>
    <w:p w14:paraId="638FE441" w14:textId="75E80537" w:rsidR="00AE029D" w:rsidRPr="00CF5578" w:rsidRDefault="00AE029D" w:rsidP="00AE029D">
      <w:pPr>
        <w:rPr>
          <w:rFonts w:asciiTheme="minorEastAsia" w:hAnsiTheme="minorEastAsia"/>
        </w:rPr>
      </w:pPr>
    </w:p>
    <w:p w14:paraId="591DF71F" w14:textId="4330A343" w:rsidR="00AE029D" w:rsidRPr="0031623F" w:rsidRDefault="00AE029D" w:rsidP="0031623F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31623F">
        <w:rPr>
          <w:rFonts w:asciiTheme="minorEastAsia" w:hAnsiTheme="minorEastAsia" w:hint="eastAsia"/>
        </w:rPr>
        <w:t>目標</w:t>
      </w:r>
    </w:p>
    <w:p w14:paraId="093EA445" w14:textId="77777777" w:rsidR="0031623F" w:rsidRPr="0031623F" w:rsidRDefault="0031623F" w:rsidP="0031623F">
      <w:pPr>
        <w:rPr>
          <w:rFonts w:asciiTheme="minorEastAsia" w:hAnsiTheme="minorEastAsia"/>
        </w:rPr>
      </w:pPr>
    </w:p>
    <w:p w14:paraId="257570D5" w14:textId="415E932D" w:rsidR="00970053" w:rsidRDefault="00E662B3" w:rsidP="008C43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・先端設備等導入計画の認定数</w:t>
      </w:r>
      <w:r w:rsidR="00FF5CE5">
        <w:rPr>
          <w:rFonts w:asciiTheme="minorEastAsia" w:hAnsiTheme="minorEastAsia" w:hint="eastAsia"/>
        </w:rPr>
        <w:t xml:space="preserve"> </w:t>
      </w:r>
      <w:r w:rsidR="009C0FBE">
        <w:rPr>
          <w:rFonts w:asciiTheme="minorEastAsia" w:hAnsiTheme="minorEastAsia" w:hint="eastAsia"/>
        </w:rPr>
        <w:t>２０</w:t>
      </w:r>
      <w:r>
        <w:rPr>
          <w:rFonts w:asciiTheme="minorEastAsia" w:hAnsiTheme="minorEastAsia" w:hint="eastAsia"/>
        </w:rPr>
        <w:t>件を目標とする。</w:t>
      </w:r>
    </w:p>
    <w:p w14:paraId="19433FDA" w14:textId="5FC25E2E" w:rsidR="008C4316" w:rsidRDefault="00A0181D" w:rsidP="003162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・観光関連業においては宿泊客数、対前年度比３％の増加を目標とする。</w:t>
      </w:r>
    </w:p>
    <w:p w14:paraId="57C53657" w14:textId="77777777" w:rsidR="00A0181D" w:rsidRPr="00E662B3" w:rsidRDefault="00A0181D" w:rsidP="008C4316">
      <w:pPr>
        <w:rPr>
          <w:rFonts w:asciiTheme="minorEastAsia" w:hAnsiTheme="minorEastAsia"/>
        </w:rPr>
      </w:pPr>
    </w:p>
    <w:p w14:paraId="657C0664" w14:textId="16EEC6EA" w:rsidR="00AE029D" w:rsidRPr="0031623F" w:rsidRDefault="00D55945" w:rsidP="0031623F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31623F">
        <w:rPr>
          <w:rFonts w:asciiTheme="minorEastAsia" w:hAnsiTheme="minorEastAsia" w:hint="eastAsia"/>
        </w:rPr>
        <w:t>労働生産性に関する目標</w:t>
      </w:r>
    </w:p>
    <w:p w14:paraId="2E0BD4C8" w14:textId="77777777" w:rsidR="0031623F" w:rsidRPr="0031623F" w:rsidRDefault="0031623F" w:rsidP="0031623F">
      <w:pPr>
        <w:rPr>
          <w:rFonts w:asciiTheme="minorEastAsia" w:hAnsiTheme="minorEastAsia"/>
        </w:rPr>
      </w:pPr>
    </w:p>
    <w:p w14:paraId="77DCA294" w14:textId="77777777" w:rsidR="0031623F" w:rsidRDefault="00A239C9" w:rsidP="0042503C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・「先端設備等導入計画」を認定した事業者の労働生産性が、年</w:t>
      </w:r>
      <w:r w:rsidR="009835C9">
        <w:rPr>
          <w:rFonts w:asciiTheme="minorEastAsia" w:hAnsiTheme="minorEastAsia" w:hint="eastAsia"/>
        </w:rPr>
        <w:t>平均</w:t>
      </w:r>
      <w:r>
        <w:rPr>
          <w:rFonts w:asciiTheme="minorEastAsia" w:hAnsiTheme="minorEastAsia" w:hint="eastAsia"/>
        </w:rPr>
        <w:t>３％以上向上す</w:t>
      </w:r>
    </w:p>
    <w:p w14:paraId="1B2C6187" w14:textId="704DE87B" w:rsidR="00970053" w:rsidRDefault="00A239C9" w:rsidP="0031623F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ることを目標とする。</w:t>
      </w:r>
      <w:r w:rsidR="009835C9">
        <w:rPr>
          <w:rFonts w:asciiTheme="minorEastAsia" w:hAnsiTheme="minorEastAsia" w:hint="eastAsia"/>
        </w:rPr>
        <w:t>（導入促進指針に定めるものをいう。）</w:t>
      </w:r>
    </w:p>
    <w:p w14:paraId="0E7D22A9" w14:textId="1638B647" w:rsidR="00291B2E" w:rsidRPr="00CF5578" w:rsidRDefault="00291B2E">
      <w:pPr>
        <w:rPr>
          <w:rFonts w:asciiTheme="minorEastAsia" w:hAnsiTheme="minorEastAsia"/>
        </w:rPr>
      </w:pPr>
    </w:p>
    <w:p w14:paraId="0AC910B2" w14:textId="6655F72F" w:rsidR="00D11BCF" w:rsidRDefault="00D55945" w:rsidP="006C0486">
      <w:pPr>
        <w:rPr>
          <w:rFonts w:asciiTheme="minorEastAsia" w:hAnsiTheme="minorEastAsia"/>
          <w:b/>
        </w:rPr>
      </w:pPr>
      <w:r w:rsidRPr="00CF5578">
        <w:rPr>
          <w:rFonts w:asciiTheme="minorEastAsia" w:hAnsiTheme="minorEastAsia" w:hint="eastAsia"/>
          <w:b/>
        </w:rPr>
        <w:t>２</w:t>
      </w:r>
      <w:r w:rsidR="00FB0C09" w:rsidRPr="00CF5578">
        <w:rPr>
          <w:rFonts w:asciiTheme="minorEastAsia" w:hAnsiTheme="minorEastAsia" w:hint="eastAsia"/>
          <w:b/>
        </w:rPr>
        <w:t xml:space="preserve">　先端設備等の種類</w:t>
      </w:r>
    </w:p>
    <w:p w14:paraId="0AF8A3D0" w14:textId="77777777" w:rsidR="0031623F" w:rsidRPr="00CF5578" w:rsidRDefault="0031623F" w:rsidP="006C0486">
      <w:pPr>
        <w:rPr>
          <w:rFonts w:asciiTheme="minorEastAsia" w:hAnsiTheme="minorEastAsia"/>
        </w:rPr>
      </w:pPr>
    </w:p>
    <w:p w14:paraId="3B5575CA" w14:textId="77777777" w:rsidR="0031623F" w:rsidRDefault="00E33F84" w:rsidP="0021028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当村は、</w:t>
      </w:r>
      <w:r w:rsidR="00A16E2B">
        <w:rPr>
          <w:rFonts w:asciiTheme="minorEastAsia" w:hAnsiTheme="minorEastAsia" w:hint="eastAsia"/>
        </w:rPr>
        <w:t>中小企業者による幅広い取組を促す</w:t>
      </w:r>
      <w:r>
        <w:rPr>
          <w:rFonts w:asciiTheme="minorEastAsia" w:hAnsiTheme="minorEastAsia" w:hint="eastAsia"/>
        </w:rPr>
        <w:t>ため、本計画において対象とする設備</w:t>
      </w:r>
    </w:p>
    <w:p w14:paraId="590FD9A9" w14:textId="77777777" w:rsidR="0031623F" w:rsidRDefault="00E33F84" w:rsidP="0021028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は、経済産業省関係生産性向上特別措置法</w:t>
      </w:r>
      <w:r w:rsidR="00492249">
        <w:rPr>
          <w:rFonts w:asciiTheme="minorEastAsia" w:hAnsiTheme="minorEastAsia" w:hint="eastAsia"/>
        </w:rPr>
        <w:t>施行規則</w:t>
      </w:r>
      <w:r>
        <w:rPr>
          <w:rFonts w:asciiTheme="minorEastAsia" w:hAnsiTheme="minorEastAsia" w:hint="eastAsia"/>
        </w:rPr>
        <w:t>第１条第１項に定める</w:t>
      </w:r>
      <w:r w:rsidR="00FA0C90">
        <w:rPr>
          <w:rFonts w:asciiTheme="minorEastAsia" w:hAnsiTheme="minorEastAsia" w:hint="eastAsia"/>
        </w:rPr>
        <w:t>先端設備等</w:t>
      </w:r>
    </w:p>
    <w:p w14:paraId="5FDE2537" w14:textId="5894A1CB" w:rsidR="000616CA" w:rsidRDefault="00FA0C90" w:rsidP="00210287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全てとする。</w:t>
      </w:r>
    </w:p>
    <w:p w14:paraId="650FD4CA" w14:textId="177E7DE7" w:rsidR="00D55945" w:rsidRPr="00CF5578" w:rsidRDefault="00D55945">
      <w:pPr>
        <w:rPr>
          <w:rFonts w:asciiTheme="minorEastAsia" w:hAnsiTheme="minorEastAsia"/>
        </w:rPr>
      </w:pPr>
    </w:p>
    <w:p w14:paraId="185FF4E4" w14:textId="68DF3073" w:rsidR="00D57203" w:rsidRPr="00CF5578" w:rsidRDefault="006C0486" w:rsidP="00D57203">
      <w:pPr>
        <w:rPr>
          <w:rFonts w:asciiTheme="minorEastAsia" w:hAnsiTheme="minorEastAsia"/>
          <w:b/>
        </w:rPr>
      </w:pPr>
      <w:r w:rsidRPr="00CF5578">
        <w:rPr>
          <w:rFonts w:asciiTheme="minorEastAsia" w:hAnsiTheme="minorEastAsia" w:hint="eastAsia"/>
          <w:b/>
        </w:rPr>
        <w:t>３</w:t>
      </w:r>
      <w:r w:rsidR="00FB0C09" w:rsidRPr="00CF5578">
        <w:rPr>
          <w:rFonts w:asciiTheme="minorEastAsia" w:hAnsiTheme="minorEastAsia" w:hint="eastAsia"/>
          <w:b/>
        </w:rPr>
        <w:t xml:space="preserve">　先端設備等の導入の促進の内容に関する事項</w:t>
      </w:r>
    </w:p>
    <w:p w14:paraId="67E01213" w14:textId="44F3B6FB" w:rsidR="006C0486" w:rsidRPr="0031623F" w:rsidRDefault="006C0486" w:rsidP="0031623F">
      <w:pPr>
        <w:pStyle w:val="a8"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31623F">
        <w:rPr>
          <w:rFonts w:asciiTheme="minorEastAsia" w:hAnsiTheme="minorEastAsia" w:hint="eastAsia"/>
        </w:rPr>
        <w:t>対象地域</w:t>
      </w:r>
    </w:p>
    <w:p w14:paraId="2E7E78F9" w14:textId="77777777" w:rsidR="0031623F" w:rsidRPr="0031623F" w:rsidRDefault="0031623F" w:rsidP="0031623F">
      <w:pPr>
        <w:rPr>
          <w:rFonts w:asciiTheme="minorEastAsia" w:hAnsiTheme="minorEastAsia"/>
        </w:rPr>
      </w:pPr>
    </w:p>
    <w:p w14:paraId="224FC892" w14:textId="77777777" w:rsidR="0031623F" w:rsidRDefault="00E33F84" w:rsidP="000D20AB">
      <w:pPr>
        <w:ind w:left="240" w:hangingChars="100" w:hanging="240"/>
      </w:pPr>
      <w:r>
        <w:rPr>
          <w:rFonts w:asciiTheme="minorEastAsia" w:hAnsiTheme="minorEastAsia" w:hint="eastAsia"/>
        </w:rPr>
        <w:t xml:space="preserve">　当村は、</w:t>
      </w:r>
      <w:r w:rsidR="000D20AB">
        <w:rPr>
          <w:rFonts w:asciiTheme="minorEastAsia" w:hAnsiTheme="minorEastAsia" w:hint="eastAsia"/>
        </w:rPr>
        <w:t>中小企業者による幅広い取組を促すため、</w:t>
      </w:r>
      <w:r>
        <w:rPr>
          <w:rFonts w:hint="eastAsia"/>
        </w:rPr>
        <w:t>本計画の対象区域は全域を対象</w:t>
      </w:r>
    </w:p>
    <w:p w14:paraId="6B5F7EC5" w14:textId="7EF54472" w:rsidR="006C0486" w:rsidRDefault="00E33F84" w:rsidP="000D20AB">
      <w:pPr>
        <w:ind w:left="240" w:hangingChars="100" w:hanging="240"/>
        <w:rPr>
          <w:rFonts w:asciiTheme="minorEastAsia" w:hAnsiTheme="minorEastAsia"/>
        </w:rPr>
      </w:pPr>
      <w:r>
        <w:rPr>
          <w:rFonts w:hint="eastAsia"/>
        </w:rPr>
        <w:t>とする。</w:t>
      </w:r>
    </w:p>
    <w:p w14:paraId="1DAD4530" w14:textId="77777777" w:rsidR="00970053" w:rsidRPr="000D20AB" w:rsidRDefault="00970053" w:rsidP="006C0486">
      <w:pPr>
        <w:rPr>
          <w:rFonts w:asciiTheme="minorEastAsia" w:hAnsiTheme="minorEastAsia"/>
        </w:rPr>
      </w:pPr>
    </w:p>
    <w:p w14:paraId="50CDD9E5" w14:textId="2C93A2BD" w:rsidR="006C0486" w:rsidRPr="0031623F" w:rsidRDefault="006C0486" w:rsidP="0031623F">
      <w:pPr>
        <w:pStyle w:val="a8"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31623F">
        <w:rPr>
          <w:rFonts w:asciiTheme="minorEastAsia" w:hAnsiTheme="minorEastAsia" w:hint="eastAsia"/>
        </w:rPr>
        <w:t>対象業種</w:t>
      </w:r>
      <w:r w:rsidR="009A45C7" w:rsidRPr="0031623F">
        <w:rPr>
          <w:rFonts w:asciiTheme="minorEastAsia" w:hAnsiTheme="minorEastAsia" w:hint="eastAsia"/>
        </w:rPr>
        <w:t>・事業</w:t>
      </w:r>
    </w:p>
    <w:p w14:paraId="295E9555" w14:textId="77777777" w:rsidR="0031623F" w:rsidRPr="0031623F" w:rsidRDefault="0031623F" w:rsidP="0031623F">
      <w:pPr>
        <w:rPr>
          <w:rFonts w:asciiTheme="minorEastAsia" w:hAnsiTheme="minorEastAsia"/>
        </w:rPr>
      </w:pPr>
    </w:p>
    <w:p w14:paraId="0A37FCE9" w14:textId="77777777" w:rsidR="0031623F" w:rsidRDefault="00AE0814" w:rsidP="0031623F">
      <w:pPr>
        <w:ind w:leftChars="100" w:left="240"/>
      </w:pPr>
      <w:r>
        <w:rPr>
          <w:rFonts w:asciiTheme="minorEastAsia" w:hAnsiTheme="minorEastAsia" w:hint="eastAsia"/>
        </w:rPr>
        <w:t>当村は、中小企業者による幅広い取組を促すため、</w:t>
      </w:r>
      <w:r>
        <w:rPr>
          <w:rFonts w:hint="eastAsia"/>
        </w:rPr>
        <w:t>本計画の対象は全</w:t>
      </w:r>
      <w:r w:rsidR="002B2490">
        <w:rPr>
          <w:rFonts w:hint="eastAsia"/>
        </w:rPr>
        <w:t>業種</w:t>
      </w:r>
      <w:r w:rsidR="00210287">
        <w:rPr>
          <w:rFonts w:hint="eastAsia"/>
        </w:rPr>
        <w:t>・全事業</w:t>
      </w:r>
    </w:p>
    <w:p w14:paraId="0A2BF6B0" w14:textId="239AF1B9" w:rsidR="006C0486" w:rsidRDefault="00AE0814" w:rsidP="0031623F">
      <w:pPr>
        <w:rPr>
          <w:rFonts w:asciiTheme="minorEastAsia" w:hAnsiTheme="minorEastAsia"/>
        </w:rPr>
      </w:pPr>
      <w:r>
        <w:rPr>
          <w:rFonts w:hint="eastAsia"/>
        </w:rPr>
        <w:t>を対象とする。</w:t>
      </w:r>
    </w:p>
    <w:p w14:paraId="401104D0" w14:textId="77777777" w:rsidR="00970053" w:rsidRPr="00CF5578" w:rsidRDefault="00970053" w:rsidP="00D57203">
      <w:pPr>
        <w:rPr>
          <w:rFonts w:asciiTheme="minorEastAsia" w:hAnsiTheme="minorEastAsia"/>
        </w:rPr>
      </w:pPr>
    </w:p>
    <w:p w14:paraId="67938D83" w14:textId="291FA949" w:rsidR="009A45C7" w:rsidRPr="00CF5578" w:rsidRDefault="009A45C7" w:rsidP="009A45C7">
      <w:pPr>
        <w:rPr>
          <w:rFonts w:asciiTheme="minorEastAsia" w:hAnsiTheme="minorEastAsia"/>
        </w:rPr>
      </w:pPr>
      <w:r w:rsidRPr="00CF5578">
        <w:rPr>
          <w:rFonts w:asciiTheme="minorEastAsia" w:hAnsiTheme="minorEastAsia" w:hint="eastAsia"/>
          <w:b/>
        </w:rPr>
        <w:t>４</w:t>
      </w:r>
      <w:r w:rsidR="00FB0C09" w:rsidRPr="00CF5578">
        <w:rPr>
          <w:rFonts w:asciiTheme="minorEastAsia" w:hAnsiTheme="minorEastAsia" w:hint="eastAsia"/>
          <w:b/>
        </w:rPr>
        <w:t xml:space="preserve">　計画期間</w:t>
      </w:r>
    </w:p>
    <w:p w14:paraId="23C8A193" w14:textId="72244FF0" w:rsidR="00970053" w:rsidRPr="005064C7" w:rsidRDefault="00970053" w:rsidP="005064C7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5064C7">
        <w:rPr>
          <w:rFonts w:asciiTheme="minorEastAsia" w:hAnsiTheme="minorEastAsia" w:hint="eastAsia"/>
        </w:rPr>
        <w:t>導入促進基本計画の計画期間</w:t>
      </w:r>
    </w:p>
    <w:p w14:paraId="7B6FED5D" w14:textId="20EE1AB0" w:rsidR="00970053" w:rsidRDefault="00E30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国の同意日より３年間。</w:t>
      </w:r>
    </w:p>
    <w:p w14:paraId="5B87527C" w14:textId="77777777" w:rsidR="00970053" w:rsidRDefault="00970053">
      <w:pPr>
        <w:rPr>
          <w:rFonts w:asciiTheme="minorEastAsia" w:hAnsiTheme="minorEastAsia"/>
        </w:rPr>
      </w:pPr>
    </w:p>
    <w:p w14:paraId="21FC54ED" w14:textId="6F55C569" w:rsidR="00970053" w:rsidRPr="005064C7" w:rsidRDefault="009700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（２）先端設備等導入計画の計画期間</w:t>
      </w:r>
    </w:p>
    <w:p w14:paraId="51644CBC" w14:textId="77777777" w:rsidR="0031623F" w:rsidRDefault="0031623F">
      <w:pPr>
        <w:rPr>
          <w:rFonts w:asciiTheme="minorEastAsia" w:hAnsiTheme="minorEastAsia"/>
        </w:rPr>
      </w:pPr>
    </w:p>
    <w:p w14:paraId="4DC863DF" w14:textId="0FE0BC70" w:rsidR="00970053" w:rsidRPr="00E3080E" w:rsidRDefault="00E3080E">
      <w:pPr>
        <w:rPr>
          <w:rFonts w:asciiTheme="minorEastAsia" w:hAnsiTheme="minorEastAsia"/>
        </w:rPr>
      </w:pPr>
      <w:r w:rsidRPr="00E3080E">
        <w:rPr>
          <w:rFonts w:asciiTheme="minorEastAsia" w:hAnsiTheme="minorEastAsia" w:hint="eastAsia"/>
        </w:rPr>
        <w:t xml:space="preserve">　３年間</w:t>
      </w:r>
      <w:r w:rsidR="00C62127">
        <w:rPr>
          <w:rFonts w:asciiTheme="minorEastAsia" w:hAnsiTheme="minorEastAsia" w:hint="eastAsia"/>
        </w:rPr>
        <w:t>、４年間または５年間</w:t>
      </w:r>
      <w:r w:rsidRPr="00E3080E">
        <w:rPr>
          <w:rFonts w:asciiTheme="minorEastAsia" w:hAnsiTheme="minorEastAsia" w:hint="eastAsia"/>
        </w:rPr>
        <w:t>。</w:t>
      </w:r>
    </w:p>
    <w:p w14:paraId="7EBF72F9" w14:textId="77777777" w:rsidR="00970053" w:rsidRPr="00E3080E" w:rsidRDefault="00970053">
      <w:pPr>
        <w:rPr>
          <w:rFonts w:asciiTheme="minorEastAsia" w:hAnsiTheme="minorEastAsia"/>
        </w:rPr>
      </w:pPr>
    </w:p>
    <w:p w14:paraId="5CE57DB5" w14:textId="77777777" w:rsidR="009A45C7" w:rsidRPr="00CF5578" w:rsidRDefault="009A45C7" w:rsidP="009A45C7">
      <w:pPr>
        <w:rPr>
          <w:rFonts w:asciiTheme="minorEastAsia" w:hAnsiTheme="minorEastAsia"/>
        </w:rPr>
      </w:pPr>
      <w:r w:rsidRPr="00CF5578">
        <w:rPr>
          <w:rFonts w:asciiTheme="minorEastAsia" w:hAnsiTheme="minorEastAsia" w:hint="eastAsia"/>
          <w:b/>
        </w:rPr>
        <w:t>５</w:t>
      </w:r>
      <w:r w:rsidR="00FB0C09" w:rsidRPr="00CF5578">
        <w:rPr>
          <w:rFonts w:asciiTheme="minorEastAsia" w:hAnsiTheme="minorEastAsia" w:hint="eastAsia"/>
          <w:b/>
        </w:rPr>
        <w:t xml:space="preserve">　先端設備等の導入の促進に際し</w:t>
      </w:r>
      <w:r w:rsidR="0061695D" w:rsidRPr="00CF5578">
        <w:rPr>
          <w:rFonts w:asciiTheme="minorEastAsia" w:hAnsiTheme="minorEastAsia" w:hint="eastAsia"/>
          <w:b/>
        </w:rPr>
        <w:t>配慮</w:t>
      </w:r>
      <w:r w:rsidR="00FB0C09" w:rsidRPr="00CF5578">
        <w:rPr>
          <w:rFonts w:asciiTheme="minorEastAsia" w:hAnsiTheme="minorEastAsia" w:hint="eastAsia"/>
          <w:b/>
        </w:rPr>
        <w:t>すべき事項</w:t>
      </w:r>
    </w:p>
    <w:p w14:paraId="4870B407" w14:textId="3BA9DCFE" w:rsidR="009A45C7" w:rsidRDefault="00CA16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616CA">
        <w:rPr>
          <w:rFonts w:asciiTheme="minorEastAsia" w:hAnsiTheme="minorEastAsia" w:hint="eastAsia"/>
        </w:rPr>
        <w:t>人員削減を目的とした取組は計画認定の対象としない。</w:t>
      </w:r>
    </w:p>
    <w:p w14:paraId="12048BE5" w14:textId="7E8FE0F9" w:rsidR="000616CA" w:rsidRDefault="000616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・反社会的勢力で構成される者</w:t>
      </w:r>
      <w:r w:rsidR="00DE7802">
        <w:rPr>
          <w:rFonts w:asciiTheme="minorEastAsia" w:hAnsiTheme="minorEastAsia" w:hint="eastAsia"/>
        </w:rPr>
        <w:t>は除く。</w:t>
      </w:r>
    </w:p>
    <w:p w14:paraId="609D9A50" w14:textId="70B6B574" w:rsidR="00970053" w:rsidRDefault="000616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・村税を滞納している者は除く。</w:t>
      </w:r>
    </w:p>
    <w:p w14:paraId="73DA75A9" w14:textId="3783EB68" w:rsidR="00970053" w:rsidRDefault="00970053">
      <w:pPr>
        <w:rPr>
          <w:rFonts w:asciiTheme="minorEastAsia" w:hAnsiTheme="minorEastAsia"/>
        </w:rPr>
      </w:pPr>
    </w:p>
    <w:p w14:paraId="5AEAC1E2" w14:textId="77777777" w:rsidR="00970053" w:rsidRPr="00235042" w:rsidRDefault="00970053">
      <w:pPr>
        <w:rPr>
          <w:rFonts w:asciiTheme="minorEastAsia" w:hAnsiTheme="minorEastAsia"/>
        </w:rPr>
      </w:pPr>
    </w:p>
    <w:p w14:paraId="186B1CEB" w14:textId="77777777" w:rsidR="00C62127" w:rsidRPr="00F5032B" w:rsidRDefault="00C62127">
      <w:pPr>
        <w:rPr>
          <w:rFonts w:asciiTheme="minorEastAsia" w:hAnsiTheme="minorEastAsia"/>
        </w:rPr>
      </w:pPr>
    </w:p>
    <w:sectPr w:rsidR="00C62127" w:rsidRPr="00F5032B" w:rsidSect="002C6BD5">
      <w:footerReference w:type="default" r:id="rId7"/>
      <w:pgSz w:w="11906" w:h="16838" w:code="9"/>
      <w:pgMar w:top="1418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EC42" w14:textId="77777777" w:rsidR="00417038" w:rsidRDefault="00417038" w:rsidP="003C0825">
      <w:r>
        <w:separator/>
      </w:r>
    </w:p>
  </w:endnote>
  <w:endnote w:type="continuationSeparator" w:id="0">
    <w:p w14:paraId="760B2D7A" w14:textId="77777777" w:rsidR="00417038" w:rsidRDefault="0041703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481035"/>
      <w:docPartObj>
        <w:docPartGallery w:val="Page Numbers (Bottom of Page)"/>
        <w:docPartUnique/>
      </w:docPartObj>
    </w:sdtPr>
    <w:sdtEndPr/>
    <w:sdtContent>
      <w:p w14:paraId="70C48B2E" w14:textId="1B081538" w:rsidR="00D57203" w:rsidRDefault="00D572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E5" w:rsidRPr="00556EE5">
          <w:rPr>
            <w:noProof/>
            <w:lang w:val="ja-JP"/>
          </w:rPr>
          <w:t>2</w:t>
        </w:r>
        <w:r>
          <w:fldChar w:fldCharType="end"/>
        </w:r>
      </w:p>
    </w:sdtContent>
  </w:sdt>
  <w:p w14:paraId="3F1C46C4" w14:textId="77777777" w:rsidR="00D57203" w:rsidRDefault="00D57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442C" w14:textId="77777777" w:rsidR="00417038" w:rsidRDefault="00417038" w:rsidP="003C0825">
      <w:r>
        <w:separator/>
      </w:r>
    </w:p>
  </w:footnote>
  <w:footnote w:type="continuationSeparator" w:id="0">
    <w:p w14:paraId="398DA42C" w14:textId="77777777" w:rsidR="00417038" w:rsidRDefault="0041703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E56D5"/>
    <w:multiLevelType w:val="hybridMultilevel"/>
    <w:tmpl w:val="8D4AB1CE"/>
    <w:lvl w:ilvl="0" w:tplc="BA18B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61A1A09"/>
    <w:multiLevelType w:val="hybridMultilevel"/>
    <w:tmpl w:val="6576D09E"/>
    <w:lvl w:ilvl="0" w:tplc="C7F8EA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27680"/>
    <w:multiLevelType w:val="hybridMultilevel"/>
    <w:tmpl w:val="0AB8AEE8"/>
    <w:lvl w:ilvl="0" w:tplc="6C02F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11B88"/>
    <w:rsid w:val="00036AAE"/>
    <w:rsid w:val="000460F3"/>
    <w:rsid w:val="000616CA"/>
    <w:rsid w:val="0006535B"/>
    <w:rsid w:val="0007238F"/>
    <w:rsid w:val="000800FC"/>
    <w:rsid w:val="00081F74"/>
    <w:rsid w:val="000A62A9"/>
    <w:rsid w:val="000B0884"/>
    <w:rsid w:val="000D20AB"/>
    <w:rsid w:val="000D2D60"/>
    <w:rsid w:val="000E614A"/>
    <w:rsid w:val="00100DAD"/>
    <w:rsid w:val="00106A2D"/>
    <w:rsid w:val="001166A6"/>
    <w:rsid w:val="001216FB"/>
    <w:rsid w:val="0017147A"/>
    <w:rsid w:val="001A1765"/>
    <w:rsid w:val="001E3A2A"/>
    <w:rsid w:val="001F16BD"/>
    <w:rsid w:val="00210287"/>
    <w:rsid w:val="00224CD4"/>
    <w:rsid w:val="00235042"/>
    <w:rsid w:val="002469FD"/>
    <w:rsid w:val="002506E6"/>
    <w:rsid w:val="00291B2E"/>
    <w:rsid w:val="002B1B60"/>
    <w:rsid w:val="002B2490"/>
    <w:rsid w:val="002C6BD5"/>
    <w:rsid w:val="002D0721"/>
    <w:rsid w:val="002D380E"/>
    <w:rsid w:val="002D64E0"/>
    <w:rsid w:val="002F7FE5"/>
    <w:rsid w:val="0031623F"/>
    <w:rsid w:val="003370A1"/>
    <w:rsid w:val="00337CB7"/>
    <w:rsid w:val="00365317"/>
    <w:rsid w:val="00371CF2"/>
    <w:rsid w:val="003846A2"/>
    <w:rsid w:val="003C0825"/>
    <w:rsid w:val="00417038"/>
    <w:rsid w:val="00417725"/>
    <w:rsid w:val="00422CA0"/>
    <w:rsid w:val="0042503C"/>
    <w:rsid w:val="00466B9A"/>
    <w:rsid w:val="00492249"/>
    <w:rsid w:val="004B76DB"/>
    <w:rsid w:val="004D4C95"/>
    <w:rsid w:val="004E62C3"/>
    <w:rsid w:val="005064C7"/>
    <w:rsid w:val="005371FC"/>
    <w:rsid w:val="005520A1"/>
    <w:rsid w:val="00553CC8"/>
    <w:rsid w:val="00556EE5"/>
    <w:rsid w:val="005776E3"/>
    <w:rsid w:val="005847AC"/>
    <w:rsid w:val="005B2156"/>
    <w:rsid w:val="005F18E1"/>
    <w:rsid w:val="00613C7B"/>
    <w:rsid w:val="0061695D"/>
    <w:rsid w:val="006169CF"/>
    <w:rsid w:val="006178F2"/>
    <w:rsid w:val="0066482E"/>
    <w:rsid w:val="00682C06"/>
    <w:rsid w:val="00696C22"/>
    <w:rsid w:val="006A79DE"/>
    <w:rsid w:val="006C0486"/>
    <w:rsid w:val="006F3381"/>
    <w:rsid w:val="00776A7E"/>
    <w:rsid w:val="007C7687"/>
    <w:rsid w:val="00805BE7"/>
    <w:rsid w:val="00822A58"/>
    <w:rsid w:val="00825BF1"/>
    <w:rsid w:val="0082644F"/>
    <w:rsid w:val="00832DFA"/>
    <w:rsid w:val="00835C7A"/>
    <w:rsid w:val="00871C14"/>
    <w:rsid w:val="008B056F"/>
    <w:rsid w:val="008B2C98"/>
    <w:rsid w:val="008B33CB"/>
    <w:rsid w:val="008C4316"/>
    <w:rsid w:val="008D1D05"/>
    <w:rsid w:val="00922AAC"/>
    <w:rsid w:val="009248C6"/>
    <w:rsid w:val="0096263C"/>
    <w:rsid w:val="00970053"/>
    <w:rsid w:val="009835C9"/>
    <w:rsid w:val="009A33F1"/>
    <w:rsid w:val="009A45C7"/>
    <w:rsid w:val="009C0FBE"/>
    <w:rsid w:val="009C78D4"/>
    <w:rsid w:val="009E01EA"/>
    <w:rsid w:val="009F3B44"/>
    <w:rsid w:val="00A0181D"/>
    <w:rsid w:val="00A06092"/>
    <w:rsid w:val="00A16E2B"/>
    <w:rsid w:val="00A20D08"/>
    <w:rsid w:val="00A239C9"/>
    <w:rsid w:val="00A30E51"/>
    <w:rsid w:val="00A36616"/>
    <w:rsid w:val="00A80CD0"/>
    <w:rsid w:val="00A91728"/>
    <w:rsid w:val="00AA39AE"/>
    <w:rsid w:val="00AA7342"/>
    <w:rsid w:val="00AC18F6"/>
    <w:rsid w:val="00AD2A4F"/>
    <w:rsid w:val="00AD337A"/>
    <w:rsid w:val="00AE029D"/>
    <w:rsid w:val="00AE0814"/>
    <w:rsid w:val="00B34307"/>
    <w:rsid w:val="00BE3BEE"/>
    <w:rsid w:val="00BF2EE3"/>
    <w:rsid w:val="00C0471C"/>
    <w:rsid w:val="00C134BD"/>
    <w:rsid w:val="00C260B1"/>
    <w:rsid w:val="00C4347E"/>
    <w:rsid w:val="00C62127"/>
    <w:rsid w:val="00C70501"/>
    <w:rsid w:val="00C718A0"/>
    <w:rsid w:val="00C9700D"/>
    <w:rsid w:val="00CA168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D4B5C"/>
    <w:rsid w:val="00DE7802"/>
    <w:rsid w:val="00E304FD"/>
    <w:rsid w:val="00E3080E"/>
    <w:rsid w:val="00E33F84"/>
    <w:rsid w:val="00E662B3"/>
    <w:rsid w:val="00E97860"/>
    <w:rsid w:val="00ED02D2"/>
    <w:rsid w:val="00EE480B"/>
    <w:rsid w:val="00F40F76"/>
    <w:rsid w:val="00F447C6"/>
    <w:rsid w:val="00F5032B"/>
    <w:rsid w:val="00F6771B"/>
    <w:rsid w:val="00F93D9D"/>
    <w:rsid w:val="00FA0C90"/>
    <w:rsid w:val="00FB0C09"/>
    <w:rsid w:val="00FC2D7C"/>
    <w:rsid w:val="00FD53C0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信弘</dc:creator>
  <cp:lastModifiedBy>高橋　信弘</cp:lastModifiedBy>
  <cp:revision>38</cp:revision>
  <cp:lastPrinted>2018-06-15T07:10:00Z</cp:lastPrinted>
  <dcterms:created xsi:type="dcterms:W3CDTF">2018-05-16T23:56:00Z</dcterms:created>
  <dcterms:modified xsi:type="dcterms:W3CDTF">2018-07-04T05:30:00Z</dcterms:modified>
</cp:coreProperties>
</file>